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</w:pPr>
      <w:r>
        <w:rPr>
          <w:rtl w:val="0"/>
          <w:lang w:val="en-US"/>
        </w:rPr>
        <w:t xml:space="preserve">Interpret: </w:t>
      </w:r>
      <w:r>
        <w:rPr>
          <w:b w:val="1"/>
          <w:bCs w:val="1"/>
          <w:rtl w:val="0"/>
        </w:rPr>
        <w:t>LadyPraga</w:t>
      </w:r>
    </w:p>
    <w:p>
      <w:pPr>
        <w:pStyle w:val="No Spacing"/>
      </w:pPr>
      <w:r>
        <w:rPr>
          <w:rtl w:val="0"/>
        </w:rPr>
        <w:t>Vznik: l</w:t>
      </w:r>
      <w:r>
        <w:rPr>
          <w:rtl w:val="0"/>
          <w:lang w:val="fr-FR"/>
        </w:rPr>
        <w:t>é</w:t>
      </w:r>
      <w:r>
        <w:rPr>
          <w:rtl w:val="0"/>
        </w:rPr>
        <w:t>to roku 2015</w:t>
      </w:r>
    </w:p>
    <w:p>
      <w:pPr>
        <w:pStyle w:val="No Spacing"/>
      </w:pPr>
      <w:r>
        <w:rPr>
          <w:rtl w:val="0"/>
        </w:rPr>
        <w:t>Žá</w:t>
      </w:r>
      <w:r>
        <w:rPr>
          <w:rtl w:val="0"/>
          <w:lang w:val="nl-NL"/>
        </w:rPr>
        <w:t xml:space="preserve">nr: pop </w:t>
      </w:r>
      <w:r>
        <w:rPr>
          <w:rtl w:val="0"/>
        </w:rPr>
        <w:t xml:space="preserve">– </w:t>
      </w:r>
      <w:r>
        <w:rPr>
          <w:rtl w:val="0"/>
          <w:lang w:val="it-IT"/>
        </w:rPr>
        <w:t xml:space="preserve">jazz </w:t>
      </w:r>
      <w:r>
        <w:rPr>
          <w:rtl w:val="0"/>
        </w:rPr>
        <w:t xml:space="preserve">– </w:t>
      </w:r>
      <w:r>
        <w:rPr>
          <w:rtl w:val="0"/>
          <w:lang w:val="en-US"/>
        </w:rPr>
        <w:t>rock</w:t>
      </w:r>
    </w:p>
    <w:p>
      <w:pPr>
        <w:pStyle w:val="No Spacing"/>
      </w:pPr>
      <w:r>
        <w:rPr>
          <w:rtl w:val="0"/>
        </w:rPr>
        <w:t>Tvorba: Autorsk</w:t>
      </w:r>
      <w:r>
        <w:rPr>
          <w:rtl w:val="0"/>
        </w:rPr>
        <w:t xml:space="preserve">á </w:t>
      </w:r>
      <w:r>
        <w:rPr>
          <w:rtl w:val="0"/>
        </w:rPr>
        <w:t>+ aran</w:t>
      </w:r>
      <w:r>
        <w:rPr>
          <w:rtl w:val="0"/>
        </w:rPr>
        <w:t>ž</w:t>
      </w:r>
      <w:r>
        <w:rPr>
          <w:rtl w:val="0"/>
        </w:rPr>
        <w:t>ovan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 xml:space="preserve">covery             </w:t>
      </w: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3349625</wp:posOffset>
            </wp:positionH>
            <wp:positionV relativeFrom="page">
              <wp:posOffset>899794</wp:posOffset>
            </wp:positionV>
            <wp:extent cx="3581400" cy="2390775"/>
            <wp:effectExtent l="0" t="0" r="0" b="0"/>
            <wp:wrapSquare wrapText="bothSides" distL="57150" distR="57150" distT="57150" distB="57150"/>
            <wp:docPr id="1073741825" name="officeArt object" descr="IMG_795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79511.jpg" descr="IMG_7951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90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</w:rPr>
        <w:t>Kam sm</w:t>
      </w:r>
      <w:r>
        <w:rPr>
          <w:rFonts w:cs="Arial Unicode MS" w:eastAsia="Arial Unicode MS" w:hint="default"/>
          <w:b w:val="1"/>
          <w:bCs w:val="1"/>
          <w:rtl w:val="0"/>
        </w:rPr>
        <w:t>ěř</w:t>
      </w:r>
      <w:r>
        <w:rPr>
          <w:rFonts w:cs="Arial Unicode MS" w:eastAsia="Arial Unicode MS"/>
          <w:b w:val="1"/>
          <w:bCs w:val="1"/>
          <w:rtl w:val="0"/>
        </w:rPr>
        <w:t>uje tahle formace bez oblig</w:t>
      </w:r>
      <w:r>
        <w:rPr>
          <w:rFonts w:cs="Arial Unicode MS" w:eastAsia="Arial Unicode MS" w:hint="default"/>
          <w:b w:val="1"/>
          <w:bCs w:val="1"/>
          <w:rtl w:val="0"/>
        </w:rPr>
        <w:t>á</w:t>
      </w:r>
      <w:r>
        <w:rPr>
          <w:rFonts w:cs="Arial Unicode MS" w:eastAsia="Arial Unicode MS"/>
          <w:b w:val="1"/>
          <w:bCs w:val="1"/>
          <w:rtl w:val="0"/>
        </w:rPr>
        <w:t>tn</w:t>
      </w:r>
      <w:r>
        <w:rPr>
          <w:rFonts w:cs="Arial Unicode MS" w:eastAsia="Arial Unicode MS" w:hint="default"/>
          <w:b w:val="1"/>
          <w:bCs w:val="1"/>
          <w:rtl w:val="0"/>
        </w:rPr>
        <w:t>í</w:t>
      </w:r>
      <w:r>
        <w:rPr>
          <w:rFonts w:cs="Arial Unicode MS" w:eastAsia="Arial Unicode MS"/>
          <w:b w:val="1"/>
          <w:bCs w:val="1"/>
          <w:rtl w:val="0"/>
        </w:rPr>
        <w:t>ch kytar?</w:t>
      </w:r>
    </w:p>
    <w:p>
      <w:pPr>
        <w:pStyle w:val="Normal.0"/>
      </w:pPr>
      <w:r>
        <w:rPr>
          <w:rFonts w:cs="Arial Unicode MS" w:eastAsia="Arial Unicode MS"/>
          <w:rtl w:val="0"/>
        </w:rPr>
        <w:t xml:space="preserve"> Rozhodn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si raz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svou vlastn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cestu a velmi citliv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kormidluje mezi 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kolika hudebn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mi styly. Poslucha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  <w:lang w:val="it-IT"/>
        </w:rPr>
        <w:t>i serv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ruje chutn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menu, za jeho</w:t>
      </w:r>
      <w:r>
        <w:rPr>
          <w:rFonts w:cs="Arial Unicode MS" w:eastAsia="Arial Unicode MS" w:hint="default"/>
          <w:rtl w:val="0"/>
        </w:rPr>
        <w:t xml:space="preserve">ž 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sledkem stoj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  <w:lang w:val="es-ES_tradnl"/>
        </w:rPr>
        <w:t>poctiv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ce rytmiky, jmenovit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  <w:lang w:val="de-DE"/>
        </w:rPr>
        <w:t>buben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ka Karla K</w:t>
      </w:r>
      <w:r>
        <w:rPr>
          <w:rFonts w:cs="Arial Unicode MS" w:eastAsia="Arial Unicode MS" w:hint="default"/>
          <w:rtl w:val="0"/>
        </w:rPr>
        <w:t>říž</w:t>
      </w:r>
      <w:r>
        <w:rPr>
          <w:rFonts w:cs="Arial Unicode MS" w:eastAsia="Arial Unicode MS"/>
          <w:rtl w:val="0"/>
        </w:rPr>
        <w:t>e i basisty Martina Knesla, a na druh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stran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harmonizuj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pi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no Jana Kub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  <w:lang w:val="it-IT"/>
        </w:rPr>
        <w:t>na. N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strojov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obsazen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poskytuje podporu a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rove</w:t>
      </w:r>
      <w:r>
        <w:rPr>
          <w:rFonts w:cs="Arial Unicode MS" w:eastAsia="Arial Unicode MS" w:hint="default"/>
          <w:rtl w:val="0"/>
        </w:rPr>
        <w:t xml:space="preserve">ň </w:t>
      </w:r>
      <w:r>
        <w:rPr>
          <w:rFonts w:cs="Arial Unicode MS" w:eastAsia="Arial Unicode MS"/>
          <w:rtl w:val="0"/>
          <w:lang w:val="pt-PT"/>
        </w:rPr>
        <w:t>se um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hnout do pozad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kdy</w:t>
      </w:r>
      <w:r>
        <w:rPr>
          <w:rFonts w:cs="Arial Unicode MS" w:eastAsia="Arial Unicode MS" w:hint="default"/>
          <w:rtl w:val="0"/>
        </w:rPr>
        <w:t xml:space="preserve">ž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  <w:lang w:val="de-DE"/>
        </w:rPr>
        <w:t>ich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>í č</w:t>
      </w:r>
      <w:r>
        <w:rPr>
          <w:rFonts w:cs="Arial Unicode MS" w:eastAsia="Arial Unicode MS"/>
          <w:rtl w:val="0"/>
        </w:rPr>
        <w:t>as pro vokalistku souboru. Ano, Veronika Bergmanov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je 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 st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edobodem, ke kter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mu se up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to cel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hudebn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sna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. Ona prop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uje skladb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fr-FR"/>
        </w:rPr>
        <w:t>m du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i a sv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pevn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  <w:lang w:val="en-US"/>
        </w:rPr>
        <w:t>m, intona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esn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  <w:lang w:val="da-DK"/>
        </w:rPr>
        <w:t>m vok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lem, interpretuje jednotliv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hy, tu s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intenzivn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nal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>havost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 jinde zase s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obdivuhodnou lehkost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. 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u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it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na m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ru, tak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esn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by se dala ozna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it tvorba LadyPraga a jejich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esv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iv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interpretace . Celkov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toti</w:t>
      </w:r>
      <w:r>
        <w:rPr>
          <w:rFonts w:cs="Arial Unicode MS" w:eastAsia="Arial Unicode MS" w:hint="default"/>
          <w:rtl w:val="0"/>
        </w:rPr>
        <w:t xml:space="preserve">ž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  <w:lang w:val="es-ES_tradnl"/>
        </w:rPr>
        <w:t>sob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tenhle band velmi homogenn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 dojmem a radost, kter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 xml:space="preserve">áří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jejich muzikantstv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je 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mo naka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  <w:lang w:val="da-DK"/>
        </w:rPr>
        <w:t>liv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a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rove</w:t>
      </w:r>
      <w:r>
        <w:rPr>
          <w:rFonts w:cs="Arial Unicode MS" w:eastAsia="Arial Unicode MS" w:hint="default"/>
          <w:rtl w:val="0"/>
        </w:rPr>
        <w:t xml:space="preserve">ň </w:t>
      </w:r>
      <w:r>
        <w:rPr>
          <w:rFonts w:cs="Arial Unicode MS" w:eastAsia="Arial Unicode MS"/>
          <w:rtl w:val="0"/>
        </w:rPr>
        <w:t>povzbuzuj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Normal.0"/>
      </w:pPr>
      <w:r>
        <w:rPr>
          <w:rFonts w:cs="Arial Unicode MS" w:eastAsia="Arial Unicode MS"/>
          <w:rtl w:val="0"/>
        </w:rPr>
        <w:t>V aktu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 k</w:t>
      </w:r>
      <w:r>
        <w:rPr>
          <w:rFonts w:cs="Arial Unicode MS" w:eastAsia="Arial Unicode MS"/>
          <w:rtl w:val="0"/>
          <w:lang w:val="it-IT"/>
        </w:rPr>
        <w:t>oncertn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  <w:lang w:val="en-US"/>
        </w:rPr>
        <w:t xml:space="preserve"> set</w:t>
      </w:r>
      <w:r>
        <w:rPr>
          <w:rFonts w:cs="Arial Unicode MS" w:eastAsia="Arial Unicode MS"/>
          <w:rtl w:val="0"/>
        </w:rPr>
        <w:t>u najdeme skladby se siln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jazzov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vlivem, objevuje se tak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bluesov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se</w:t>
      </w:r>
      <w:r>
        <w:rPr>
          <w:rFonts w:cs="Arial Unicode MS" w:eastAsia="Arial Unicode MS" w:hint="default"/>
          <w:rtl w:val="0"/>
        </w:rPr>
        <w:t>ň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i inteligentn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popov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lad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songy.</w:t>
      </w:r>
      <w:r>
        <w:rPr>
          <w:rFonts w:cs="Arial Unicode MS" w:eastAsia="Arial Unicode MS"/>
          <w:rtl w:val="0"/>
        </w:rPr>
        <w:t xml:space="preserve"> Nejd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le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it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 xml:space="preserve">ší </w:t>
      </w:r>
      <w:r>
        <w:rPr>
          <w:rFonts w:cs="Arial Unicode MS" w:eastAsia="Arial Unicode MS"/>
          <w:rtl w:val="0"/>
        </w:rPr>
        <w:t>a hlavn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jem kapely je hr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t, hr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 a zase hr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t. Od mal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ch hudebn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klub</w:t>
      </w:r>
      <w:r>
        <w:rPr>
          <w:rFonts w:cs="Arial Unicode MS" w:eastAsia="Arial Unicode MS" w:hint="default"/>
          <w:rtl w:val="0"/>
        </w:rPr>
        <w:t xml:space="preserve">ů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  <w:lang w:val="fr-FR"/>
        </w:rPr>
        <w:t>es 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 xml:space="preserve">ší </w:t>
      </w:r>
      <w:r>
        <w:rPr>
          <w:rFonts w:cs="Arial Unicode MS" w:eastAsia="Arial Unicode MS"/>
          <w:rtl w:val="0"/>
        </w:rPr>
        <w:t>koncerty a</w:t>
      </w:r>
      <w:r>
        <w:rPr>
          <w:rFonts w:cs="Arial Unicode MS" w:eastAsia="Arial Unicode MS" w:hint="default"/>
          <w:rtl w:val="0"/>
        </w:rPr>
        <w:t xml:space="preserve">ž </w:t>
      </w:r>
      <w:r>
        <w:rPr>
          <w:rFonts w:cs="Arial Unicode MS" w:eastAsia="Arial Unicode MS"/>
          <w:rtl w:val="0"/>
        </w:rPr>
        <w:t xml:space="preserve">po festivaly. </w:t>
      </w:r>
      <w:r>
        <w:rPr>
          <w:rFonts w:cs="Arial Unicode MS" w:eastAsia="Arial Unicode MS"/>
          <w:rtl w:val="0"/>
        </w:rPr>
        <w:t>Formace si sv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p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diov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 v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konem postupn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podma</w:t>
      </w:r>
      <w:r>
        <w:rPr>
          <w:rFonts w:cs="Arial Unicode MS" w:eastAsia="Arial Unicode MS" w:hint="default"/>
          <w:rtl w:val="0"/>
        </w:rPr>
        <w:t>ň</w:t>
      </w:r>
      <w:r>
        <w:rPr>
          <w:rFonts w:cs="Arial Unicode MS" w:eastAsia="Arial Unicode MS"/>
          <w:rtl w:val="0"/>
        </w:rPr>
        <w:t>uje publikum po cel</w:t>
      </w:r>
      <w:r>
        <w:rPr>
          <w:rFonts w:cs="Arial Unicode MS" w:eastAsia="Arial Unicode MS" w:hint="default"/>
          <w:rtl w:val="0"/>
        </w:rPr>
        <w:t>é</w:t>
      </w:r>
      <w:r>
        <w:rPr>
          <w:rFonts w:cs="Arial Unicode MS" w:eastAsia="Arial Unicode MS"/>
          <w:rtl w:val="0"/>
        </w:rPr>
        <w:t xml:space="preserve">m </w:t>
      </w:r>
      <w:r>
        <w:rPr>
          <w:rFonts w:cs="Arial Unicode MS" w:eastAsia="Arial Unicode MS" w:hint="default"/>
          <w:rtl w:val="0"/>
        </w:rPr>
        <w:t>ú</w:t>
      </w:r>
      <w:r>
        <w:rPr>
          <w:rFonts w:cs="Arial Unicode MS" w:eastAsia="Arial Unicode MS"/>
          <w:rtl w:val="0"/>
        </w:rPr>
        <w:t>zem</w:t>
      </w:r>
      <w:r>
        <w:rPr>
          <w:rFonts w:cs="Arial Unicode MS" w:eastAsia="Arial Unicode MS" w:hint="default"/>
          <w:rtl w:val="0"/>
        </w:rPr>
        <w:t>í Č</w:t>
      </w:r>
      <w:r>
        <w:rPr>
          <w:rFonts w:cs="Arial Unicode MS" w:eastAsia="Arial Unicode MS"/>
          <w:rtl w:val="0"/>
        </w:rPr>
        <w:t>esk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republiky. V posledn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dob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se da</w:t>
      </w:r>
      <w:r>
        <w:rPr>
          <w:rFonts w:cs="Arial Unicode MS" w:eastAsia="Arial Unicode MS" w:hint="default"/>
          <w:rtl w:val="0"/>
        </w:rPr>
        <w:t xml:space="preserve">ří </w:t>
      </w:r>
      <w:r>
        <w:rPr>
          <w:rFonts w:cs="Arial Unicode MS" w:eastAsia="Arial Unicode MS"/>
          <w:rtl w:val="0"/>
        </w:rPr>
        <w:t>exportovat tvorbu kapely Lady Praga tak</w:t>
      </w:r>
      <w:r>
        <w:rPr>
          <w:rFonts w:cs="Arial Unicode MS" w:eastAsia="Arial Unicode MS" w:hint="default"/>
          <w:rtl w:val="0"/>
        </w:rPr>
        <w:t xml:space="preserve">é </w:t>
      </w:r>
      <w:r>
        <w:rPr>
          <w:rFonts w:cs="Arial Unicode MS" w:eastAsia="Arial Unicode MS"/>
          <w:rtl w:val="0"/>
        </w:rPr>
        <w:t>do sousedn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 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,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ev</w:t>
      </w:r>
      <w:r>
        <w:rPr>
          <w:rFonts w:cs="Arial Unicode MS" w:eastAsia="Arial Unicode MS" w:hint="default"/>
          <w:rtl w:val="0"/>
        </w:rPr>
        <w:t>áž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 xml:space="preserve">na Slovensko a do Polska. </w:t>
      </w:r>
    </w:p>
    <w:p>
      <w:pPr>
        <w:pStyle w:val="Normal.0"/>
      </w:pPr>
      <w:r>
        <w:rPr>
          <w:rFonts w:cs="Arial Unicode MS" w:eastAsia="Arial Unicode MS"/>
          <w:rtl w:val="0"/>
        </w:rPr>
        <w:t xml:space="preserve">Co 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ci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rem? Je velmi sympatick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 jsou st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le objevov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ny nov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hudebn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prostory, kter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prov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poslucha</w:t>
      </w:r>
      <w:r>
        <w:rPr>
          <w:rFonts w:cs="Arial Unicode MS" w:eastAsia="Arial Unicode MS" w:hint="default"/>
          <w:rtl w:val="0"/>
        </w:rPr>
        <w:t>čů</w:t>
      </w:r>
      <w:r>
        <w:rPr>
          <w:rFonts w:cs="Arial Unicode MS" w:eastAsia="Arial Unicode MS"/>
          <w:rtl w:val="0"/>
        </w:rPr>
        <w:t>v sluch hudbou bez mantinel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, s dynamickou interpretac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a ne zcela b</w:t>
      </w:r>
      <w:r>
        <w:rPr>
          <w:rFonts w:cs="Arial Unicode MS" w:eastAsia="Arial Unicode MS" w:hint="default"/>
          <w:rtl w:val="0"/>
        </w:rPr>
        <w:t>ěž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mi a obehran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mi postupy. Pokud 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takov</w:t>
      </w:r>
      <w:r>
        <w:rPr>
          <w:rFonts w:cs="Arial Unicode MS" w:eastAsia="Arial Unicode MS" w:hint="default"/>
          <w:rtl w:val="0"/>
        </w:rPr>
        <w:t xml:space="preserve">ý </w:t>
      </w:r>
      <w:r>
        <w:rPr>
          <w:rFonts w:cs="Arial Unicode MS" w:eastAsia="Arial Unicode MS"/>
          <w:rtl w:val="0"/>
        </w:rPr>
        <w:t>sv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t zaj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,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  <w:lang w:val="nl-NL"/>
        </w:rPr>
        <w:t>ijm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te pozv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, budou se 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s sna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it uchv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fr-FR"/>
        </w:rPr>
        <w:t>tit pr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 w:hint="default"/>
          <w:rtl w:val="0"/>
        </w:rPr>
        <w:t xml:space="preserve">ě </w:t>
      </w:r>
      <w:r>
        <w:rPr>
          <w:rFonts w:cs="Arial Unicode MS" w:eastAsia="Arial Unicode MS"/>
          <w:rtl w:val="0"/>
        </w:rPr>
        <w:t>LadyPraga.</w:t>
      </w:r>
    </w:p>
    <w:p>
      <w:pPr>
        <w:pStyle w:val="Normal.0"/>
      </w:pPr>
      <w:r>
        <w:rPr>
          <w:rFonts w:cs="Arial Unicode MS" w:eastAsia="Arial Unicode MS"/>
          <w:b w:val="1"/>
          <w:bCs w:val="1"/>
          <w:rtl w:val="0"/>
          <w:lang w:val="da-DK"/>
        </w:rPr>
        <w:t>Hudba:</w:t>
      </w:r>
      <w:r>
        <w:rPr>
          <w:rFonts w:cs="Arial Unicode MS" w:eastAsia="Arial Unicode MS"/>
          <w:rtl w:val="0"/>
        </w:rPr>
        <w:t xml:space="preserve"> Autorsk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tvorba z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lny Martina Knesla</w:t>
      </w:r>
      <w:r>
        <w:rPr>
          <w:rFonts w:cs="Arial Unicode MS" w:eastAsia="Arial Unicode MS"/>
          <w:rtl w:val="0"/>
        </w:rPr>
        <w:t xml:space="preserve"> a Jana Kub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na</w:t>
      </w:r>
      <w:r>
        <w:rPr>
          <w:rFonts w:cs="Arial Unicode MS" w:eastAsia="Arial Unicode MS"/>
          <w:rtl w:val="0"/>
        </w:rPr>
        <w:t>, dopln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o 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kolik aran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ersky upraven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  <w:lang w:val="en-US"/>
        </w:rPr>
        <w:t>ch cover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 xml:space="preserve">. </w:t>
      </w:r>
    </w:p>
    <w:p>
      <w:pPr>
        <w:pStyle w:val="Normal.0"/>
      </w:pPr>
      <w:r>
        <w:rPr>
          <w:rFonts w:cs="Arial Unicode MS" w:eastAsia="Arial Unicode MS"/>
          <w:b w:val="1"/>
          <w:bCs w:val="1"/>
          <w:rtl w:val="0"/>
          <w:lang w:val="de-DE"/>
        </w:rPr>
        <w:t>Texty:</w:t>
      </w:r>
      <w:r>
        <w:rPr>
          <w:rFonts w:cs="Arial Unicode MS" w:eastAsia="Arial Unicode MS"/>
          <w:rtl w:val="0"/>
          <w:lang w:val="nl-NL"/>
        </w:rPr>
        <w:t xml:space="preserve"> Op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t autorsk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tvorba Martina a jeho 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b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 xml:space="preserve">hy ze 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ivota. Mezilidsk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vztahy, l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  <w:lang w:val="sv-SE"/>
        </w:rPr>
        <w:t>ska v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kolika jejich poloh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ch, vztah 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lov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ka z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sta k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ří</w:t>
      </w:r>
      <w:r>
        <w:rPr>
          <w:rFonts w:cs="Arial Unicode MS" w:eastAsia="Arial Unicode MS"/>
          <w:rtl w:val="0"/>
        </w:rPr>
        <w:t>rod</w:t>
      </w:r>
      <w:r>
        <w:rPr>
          <w:rFonts w:cs="Arial Unicode MS" w:eastAsia="Arial Unicode MS" w:hint="default"/>
          <w:rtl w:val="0"/>
        </w:rPr>
        <w:t xml:space="preserve">ě – </w:t>
      </w:r>
      <w:r>
        <w:rPr>
          <w:rFonts w:cs="Arial Unicode MS" w:eastAsia="Arial Unicode MS"/>
          <w:rtl w:val="0"/>
        </w:rPr>
        <w:t>to</w:t>
      </w:r>
      <w:r>
        <w:rPr>
          <w:rFonts w:cs="Arial Unicode MS" w:eastAsia="Arial Unicode MS" w:hint="default"/>
          <w:rtl w:val="0"/>
        </w:rPr>
        <w:t xml:space="preserve">ť </w:t>
      </w:r>
      <w:r>
        <w:rPr>
          <w:rFonts w:cs="Arial Unicode MS" w:eastAsia="Arial Unicode MS"/>
          <w:rtl w:val="0"/>
        </w:rPr>
        <w:t>nevy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erpateln</w:t>
      </w:r>
      <w:r>
        <w:rPr>
          <w:rFonts w:cs="Arial Unicode MS" w:eastAsia="Arial Unicode MS" w:hint="default"/>
          <w:rtl w:val="0"/>
        </w:rPr>
        <w:t xml:space="preserve">á </w:t>
      </w:r>
      <w:r>
        <w:rPr>
          <w:rFonts w:cs="Arial Unicode MS" w:eastAsia="Arial Unicode MS"/>
          <w:rtl w:val="0"/>
        </w:rPr>
        <w:t>studnice inspirace.</w:t>
      </w:r>
    </w:p>
    <w:p>
      <w:pPr>
        <w:pStyle w:val="Normal.0"/>
      </w:pP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b w:val="1"/>
          <w:bCs w:val="1"/>
          <w:rtl w:val="0"/>
        </w:rPr>
        <w:t>Aran</w:t>
      </w:r>
      <w:r>
        <w:rPr>
          <w:rFonts w:cs="Arial Unicode MS" w:eastAsia="Arial Unicode MS" w:hint="default"/>
          <w:b w:val="1"/>
          <w:bCs w:val="1"/>
          <w:rtl w:val="0"/>
        </w:rPr>
        <w:t>ž</w:t>
      </w:r>
      <w:r>
        <w:rPr>
          <w:rFonts w:cs="Arial Unicode MS" w:eastAsia="Arial Unicode MS"/>
          <w:b w:val="1"/>
          <w:bCs w:val="1"/>
          <w:rtl w:val="0"/>
        </w:rPr>
        <w:t>m</w:t>
      </w:r>
      <w:r>
        <w:rPr>
          <w:rFonts w:cs="Arial Unicode MS" w:eastAsia="Arial Unicode MS" w:hint="default"/>
          <w:b w:val="1"/>
          <w:bCs w:val="1"/>
          <w:rtl w:val="0"/>
        </w:rPr>
        <w:t>á</w:t>
      </w:r>
      <w:r>
        <w:rPr>
          <w:rFonts w:cs="Arial Unicode MS" w:eastAsia="Arial Unicode MS"/>
          <w:b w:val="1"/>
          <w:bCs w:val="1"/>
          <w:rtl w:val="0"/>
        </w:rPr>
        <w:t xml:space="preserve">: </w:t>
      </w:r>
      <w:r>
        <w:rPr>
          <w:rFonts w:cs="Arial Unicode MS" w:eastAsia="Arial Unicode MS"/>
          <w:rtl w:val="0"/>
        </w:rPr>
        <w:t>spole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ý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  <w:lang w:val="pt-PT"/>
        </w:rPr>
        <w:t>lem cel</w:t>
      </w:r>
      <w:r>
        <w:rPr>
          <w:rFonts w:cs="Arial Unicode MS" w:eastAsia="Arial Unicode MS" w:hint="default"/>
          <w:rtl w:val="0"/>
          <w:lang w:val="fr-FR"/>
        </w:rPr>
        <w:t xml:space="preserve">é </w:t>
      </w:r>
      <w:r>
        <w:rPr>
          <w:rFonts w:cs="Arial Unicode MS" w:eastAsia="Arial Unicode MS"/>
          <w:rtl w:val="0"/>
        </w:rPr>
        <w:t>kapely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</w:rPr>
        <w:t xml:space="preserve">Alba: </w:t>
      </w:r>
      <w:r>
        <w:rPr>
          <w:b w:val="0"/>
          <w:bCs w:val="0"/>
          <w:rtl w:val="0"/>
        </w:rPr>
        <w:t>Soci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ln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experiment /2017/, Bez retu</w:t>
      </w:r>
      <w:r>
        <w:rPr>
          <w:b w:val="0"/>
          <w:bCs w:val="0"/>
          <w:rtl w:val="0"/>
        </w:rPr>
        <w:t xml:space="preserve">ší </w:t>
      </w:r>
      <w:r>
        <w:rPr>
          <w:b w:val="0"/>
          <w:bCs w:val="0"/>
          <w:rtl w:val="0"/>
        </w:rPr>
        <w:t>/2018/, singl Chci, abys zapomn</w:t>
      </w:r>
      <w:r>
        <w:rPr>
          <w:b w:val="0"/>
          <w:bCs w:val="0"/>
          <w:rtl w:val="0"/>
        </w:rPr>
        <w:t>ě</w:t>
      </w:r>
      <w:r>
        <w:rPr>
          <w:b w:val="0"/>
          <w:bCs w:val="0"/>
          <w:rtl w:val="0"/>
        </w:rPr>
        <w:t>l /2020/</w:t>
      </w:r>
    </w:p>
    <w:p>
      <w:pPr>
        <w:pStyle w:val="Normal.0"/>
      </w:pPr>
      <w:r>
        <w:rPr>
          <w:rFonts w:cs="Arial Unicode MS" w:eastAsia="Arial Unicode MS"/>
          <w:rtl w:val="0"/>
        </w:rPr>
        <w:t>Veronika Bergmanov</w:t>
      </w:r>
      <w:r>
        <w:rPr>
          <w:rFonts w:cs="Arial Unicode MS" w:eastAsia="Arial Unicode MS" w:hint="default"/>
          <w:rtl w:val="0"/>
        </w:rPr>
        <w:t xml:space="preserve">á – </w:t>
      </w:r>
      <w:r>
        <w:rPr>
          <w:rFonts w:cs="Arial Unicode MS" w:eastAsia="Arial Unicode MS"/>
          <w:rtl w:val="0"/>
        </w:rPr>
        <w:t>zp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v</w:t>
      </w:r>
    </w:p>
    <w:p>
      <w:pPr>
        <w:pStyle w:val="Normal.0"/>
      </w:pPr>
      <w:r>
        <w:rPr>
          <w:rFonts w:cs="Arial Unicode MS" w:eastAsia="Arial Unicode MS"/>
          <w:rtl w:val="0"/>
        </w:rPr>
        <w:t>Jan Kub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n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pi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no</w:t>
      </w:r>
    </w:p>
    <w:p>
      <w:pPr>
        <w:pStyle w:val="Normal.0"/>
      </w:pPr>
      <w:r>
        <w:rPr>
          <w:rFonts w:cs="Arial Unicode MS" w:eastAsia="Arial Unicode MS"/>
          <w:rtl w:val="0"/>
        </w:rPr>
        <w:t xml:space="preserve">Martin Knesl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  <w:lang w:val="nl-NL"/>
        </w:rPr>
        <w:t>bass</w:t>
      </w:r>
    </w:p>
    <w:p>
      <w:pPr>
        <w:pStyle w:val="Normal.0"/>
      </w:pPr>
      <w:r>
        <w:rPr>
          <w:rFonts w:cs="Arial Unicode MS" w:eastAsia="Arial Unicode MS"/>
          <w:rtl w:val="0"/>
        </w:rPr>
        <w:t>Karel K</w:t>
      </w:r>
      <w:r>
        <w:rPr>
          <w:rFonts w:cs="Arial Unicode MS" w:eastAsia="Arial Unicode MS" w:hint="default"/>
          <w:rtl w:val="0"/>
        </w:rPr>
        <w:t xml:space="preserve">říž </w:t>
      </w:r>
      <w:r>
        <w:rPr>
          <w:rFonts w:cs="Arial Unicode MS" w:eastAsia="Arial Unicode MS"/>
          <w:rtl w:val="0"/>
        </w:rPr>
        <w:t>- bic</w:t>
      </w:r>
      <w:r>
        <w:rPr>
          <w:rFonts w:cs="Arial Unicode MS" w:eastAsia="Arial Unicode MS" w:hint="default"/>
          <w:rtl w:val="0"/>
        </w:rPr>
        <w:t>í</w:t>
      </w:r>
    </w:p>
    <w:sectPr>
      <w:headerReference w:type="default" r:id="rId5"/>
      <w:footerReference w:type="default" r:id="rId6"/>
      <w:pgSz w:w="11900" w:h="16840" w:orient="portrait"/>
      <w:pgMar w:top="1417" w:right="991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